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4F" w:rsidRPr="00187525" w:rsidRDefault="00C26C4F" w:rsidP="00C26C4F">
      <w:pPr>
        <w:spacing w:after="0"/>
        <w:rPr>
          <w:b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154"/>
        <w:gridCol w:w="9000"/>
      </w:tblGrid>
      <w:tr w:rsidR="005E1E1C" w:rsidRPr="002C1AB2" w:rsidTr="00A35A7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A35A7E" w:rsidRDefault="005E1E1C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A35A7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A35A7E" w:rsidRDefault="005E1E1C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A35A7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A35A7E" w:rsidRDefault="005E1E1C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A35A7E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Значение</w:t>
            </w:r>
          </w:p>
        </w:tc>
      </w:tr>
      <w:tr w:rsidR="005E1E1C" w:rsidRPr="002C1AB2" w:rsidTr="00A35A7E">
        <w:trPr>
          <w:trHeight w:val="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2C1AB2" w:rsidRDefault="005E1E1C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2C1AB2" w:rsidRDefault="005E1E1C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2C1AB2" w:rsidRDefault="005E1E1C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Отопление</w:t>
            </w:r>
            <w:r w:rsidR="00D940D0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 xml:space="preserve"> (Тепловая энергия)</w:t>
            </w:r>
          </w:p>
        </w:tc>
      </w:tr>
      <w:tr w:rsidR="005E1E1C" w:rsidRPr="002C1AB2" w:rsidTr="00A35A7E">
        <w:trPr>
          <w:trHeight w:val="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2C1AB2" w:rsidRDefault="005E1E1C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2C1AB2" w:rsidRDefault="005E1E1C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2C1AB2" w:rsidRDefault="00135424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43540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43540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/Гкал</w:t>
            </w:r>
          </w:p>
        </w:tc>
      </w:tr>
      <w:tr w:rsidR="005E1E1C" w:rsidRPr="002C1AB2" w:rsidTr="00A35A7E">
        <w:trPr>
          <w:trHeight w:val="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2C1AB2" w:rsidRDefault="005E1E1C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2C1AB2" w:rsidRDefault="005E1E1C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Лицо, осуществляющее поставку коммунального ресурса (наименование организации, ИНН)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0E" w:rsidRPr="0043540E" w:rsidRDefault="0043540E" w:rsidP="004354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43540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МП «Калининградтеплосеть» городского округа «Город Калининград»</w:t>
            </w:r>
          </w:p>
          <w:p w:rsidR="005E1E1C" w:rsidRPr="002C1AB2" w:rsidRDefault="005E1E1C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ИНН 3903003375</w:t>
            </w:r>
          </w:p>
        </w:tc>
      </w:tr>
      <w:tr w:rsidR="005E1E1C" w:rsidRPr="002C1AB2" w:rsidTr="00A35A7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2C1AB2" w:rsidRDefault="002F6CAD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1C" w:rsidRPr="002C1AB2" w:rsidRDefault="005E1E1C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31A" w:rsidRDefault="0043540E" w:rsidP="00B6295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43540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Приказ Службы по государственному регулированию цен и тарифов Калининградской области </w:t>
            </w:r>
            <w:r w:rsidR="00B6295D" w:rsidRPr="00B629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"Об у</w:t>
            </w:r>
            <w:r w:rsidR="00B629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становлении тарифов на тепловую </w:t>
            </w:r>
            <w:r w:rsidR="00B6295D" w:rsidRPr="00B629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энергию (мощность), поставляемую МП</w:t>
            </w:r>
            <w:r w:rsidR="00B629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B6295D" w:rsidRPr="00B629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"Калининградтеплосеть" потребителям на</w:t>
            </w:r>
            <w:r w:rsidR="00B629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B6295D" w:rsidRPr="00B629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территории муниципального образования</w:t>
            </w:r>
            <w:r w:rsidR="00B629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B6295D" w:rsidRPr="00B629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"Городской округ "Город Калининград", на</w:t>
            </w:r>
            <w:r w:rsidR="00B629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2024-2028</w:t>
            </w:r>
            <w:r w:rsidR="00B6295D" w:rsidRPr="00B6295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годы"</w:t>
            </w:r>
          </w:p>
          <w:p w:rsidR="00135424" w:rsidRPr="00A35A7E" w:rsidRDefault="00E5031A" w:rsidP="00D940D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№ </w:t>
            </w:r>
            <w:r w:rsidR="00A8670E" w:rsidRPr="00A8670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107-02т/25 от 19.12.2025 </w:t>
            </w:r>
            <w:r w:rsidR="00D940D0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г.</w:t>
            </w:r>
          </w:p>
        </w:tc>
      </w:tr>
      <w:tr w:rsidR="00A8670E" w:rsidRPr="0003255E" w:rsidTr="00A35A7E">
        <w:trPr>
          <w:trHeight w:val="3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Pr="002C1AB2" w:rsidRDefault="00A8670E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Pr="002C1AB2" w:rsidRDefault="00A8670E" w:rsidP="00FD168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Pr="0003255E" w:rsidRDefault="00A8670E" w:rsidP="00207A2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01.0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3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09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A8670E" w:rsidRPr="0003255E" w:rsidTr="00A35A7E">
        <w:trPr>
          <w:trHeight w:val="3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Pr="002C1AB2" w:rsidRDefault="00A8670E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Pr="002C1AB2" w:rsidRDefault="00A8670E" w:rsidP="00FD168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43540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Тариф на тепловую энергию для 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(с НДС)</w:t>
            </w:r>
            <w:r w:rsidRPr="0043540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, руб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43540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/Гкал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Default="00A8670E" w:rsidP="00207A2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3780,61</w:t>
            </w:r>
          </w:p>
        </w:tc>
      </w:tr>
      <w:tr w:rsidR="00A8670E" w:rsidRPr="0003255E" w:rsidTr="00A35A7E">
        <w:trPr>
          <w:trHeight w:val="3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Pr="002C1AB2" w:rsidRDefault="00A8670E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Pr="002C1AB2" w:rsidRDefault="00A8670E" w:rsidP="00FD168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Pr="0003255E" w:rsidRDefault="00A8670E" w:rsidP="00207A2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10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31.12.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202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A8670E" w:rsidRPr="0003255E" w:rsidTr="00A35A7E">
        <w:trPr>
          <w:trHeight w:val="3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Pr="002C1AB2" w:rsidRDefault="00A8670E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Pr="002C1AB2" w:rsidRDefault="00A8670E" w:rsidP="00FD168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43540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Тариф на тепловую энергию для 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(с НДС)</w:t>
            </w:r>
            <w:r w:rsidRPr="0043540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, руб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Pr="0043540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/Гкал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0E" w:rsidRDefault="00A8670E" w:rsidP="00207A2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FC40BF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4045,25</w:t>
            </w:r>
          </w:p>
        </w:tc>
      </w:tr>
      <w:tr w:rsidR="00D940D0" w:rsidRPr="002C1AB2" w:rsidTr="00A35A7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0" w:rsidRPr="002C1AB2" w:rsidRDefault="00D940D0" w:rsidP="00A35A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0" w:rsidRPr="002C1AB2" w:rsidRDefault="00D940D0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Нормативно-правовой акт, устанавливающий норматив потребления коммунальной услуги (дата, номер, наименование принявшего органа)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0" w:rsidRPr="002C1AB2" w:rsidRDefault="00D940D0" w:rsidP="0065128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Постановление Правительства Калининградской области от 28.03.2014 № 184 "Об утверждении нормативов потребления коммунальных услуг (отопления, холодного и горячего водоснабжения, водоотведения) на территории Калининградской области" (с изменениями)</w:t>
            </w:r>
          </w:p>
        </w:tc>
      </w:tr>
    </w:tbl>
    <w:p w:rsidR="00135424" w:rsidRDefault="00135424" w:rsidP="00C26C4F">
      <w:pPr>
        <w:spacing w:after="0"/>
        <w:rPr>
          <w:b/>
          <w:sz w:val="18"/>
          <w:szCs w:val="18"/>
        </w:rPr>
      </w:pPr>
    </w:p>
    <w:p w:rsidR="00135424" w:rsidRDefault="00135424">
      <w:pPr>
        <w:suppressAutoHyphens w:val="0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bookmarkStart w:id="0" w:name="_GoBack"/>
      <w:bookmarkEnd w:id="0"/>
    </w:p>
    <w:p w:rsidR="00565D0D" w:rsidRPr="00565D0D" w:rsidRDefault="00565D0D" w:rsidP="00565D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Theme="minorHAnsi" w:eastAsiaTheme="minorEastAsia" w:hAnsiTheme="minorHAnsi" w:cs="Arial"/>
          <w:sz w:val="20"/>
          <w:szCs w:val="20"/>
          <w:lang w:eastAsia="ru-RU"/>
        </w:rPr>
      </w:pPr>
      <w:r w:rsidRPr="00565D0D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lastRenderedPageBreak/>
        <w:t>Приложение N 1</w:t>
      </w:r>
      <w:r w:rsidRPr="00565D0D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 xml:space="preserve">к </w:t>
      </w:r>
      <w:hyperlink w:anchor="sub_0" w:history="1">
        <w:r w:rsidRPr="00565D0D">
          <w:rPr>
            <w:rFonts w:asciiTheme="minorHAnsi" w:eastAsiaTheme="minorEastAsia" w:hAnsiTheme="minorHAnsi" w:cs="Arial"/>
            <w:color w:val="106BBE"/>
            <w:sz w:val="20"/>
            <w:szCs w:val="20"/>
            <w:lang w:eastAsia="ru-RU"/>
          </w:rPr>
          <w:t>постановлению</w:t>
        </w:r>
      </w:hyperlink>
      <w:r w:rsidRPr="00565D0D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t xml:space="preserve"> Правительства</w:t>
      </w:r>
      <w:r w:rsidRPr="00565D0D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Калининградской области</w:t>
      </w:r>
      <w:r w:rsidRPr="00565D0D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от 28 марта 2014 г. N 184</w:t>
      </w:r>
    </w:p>
    <w:p w:rsidR="00565D0D" w:rsidRPr="00565D0D" w:rsidRDefault="00565D0D" w:rsidP="00565D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sz w:val="20"/>
          <w:szCs w:val="20"/>
          <w:lang w:eastAsia="ru-RU"/>
        </w:rPr>
      </w:pPr>
    </w:p>
    <w:p w:rsidR="00565D0D" w:rsidRPr="00565D0D" w:rsidRDefault="00565D0D" w:rsidP="00565D0D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</w:pPr>
      <w:r w:rsidRPr="00565D0D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t>Нормативы</w:t>
      </w:r>
      <w:r w:rsidRPr="00565D0D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потребления коммунальной услуги по отоплению в жилых (нежилых) помещениях в многоквартирных, жилых домах и общежитиях на территории Калининградской области при отсутствии приборов учета тепловой энергии *</w:t>
      </w:r>
    </w:p>
    <w:p w:rsidR="00565D0D" w:rsidRPr="00565D0D" w:rsidRDefault="00565D0D" w:rsidP="00565D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b/>
          <w:bCs/>
          <w:color w:val="353842"/>
          <w:sz w:val="20"/>
          <w:szCs w:val="20"/>
          <w:lang w:eastAsia="ru-RU"/>
        </w:rPr>
      </w:pPr>
      <w:r w:rsidRPr="00565D0D">
        <w:rPr>
          <w:rFonts w:asciiTheme="minorHAnsi" w:eastAsiaTheme="minorEastAsia" w:hAnsiTheme="minorHAnsi" w:cs="Arial"/>
          <w:b/>
          <w:bCs/>
          <w:color w:val="353842"/>
          <w:sz w:val="20"/>
          <w:szCs w:val="20"/>
          <w:lang w:eastAsia="ru-RU"/>
        </w:rPr>
        <w:t>С изменениями и дополнениями от: 20 октября 2014 г., 29 сентября 2015 г., 23 мая, 23 августа 2016 г., 24 апреля 2017 г.</w:t>
      </w:r>
    </w:p>
    <w:p w:rsidR="00565D0D" w:rsidRPr="00565D0D" w:rsidRDefault="00565D0D" w:rsidP="00565D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sz w:val="20"/>
          <w:szCs w:val="20"/>
          <w:lang w:eastAsia="ru-RU"/>
        </w:rPr>
      </w:pPr>
    </w:p>
    <w:p w:rsidR="00565D0D" w:rsidRPr="00565D0D" w:rsidRDefault="00565D0D" w:rsidP="00565D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Theme="minorHAnsi" w:eastAsiaTheme="minorEastAsia" w:hAnsiTheme="minorHAnsi" w:cs="Arial"/>
          <w:sz w:val="20"/>
          <w:szCs w:val="20"/>
          <w:lang w:eastAsia="ru-RU"/>
        </w:rPr>
      </w:pPr>
      <w:bookmarkStart w:id="1" w:name="sub_1001"/>
      <w:r w:rsidRPr="00565D0D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t>Таблица</w:t>
      </w:r>
    </w:p>
    <w:bookmarkEnd w:id="1"/>
    <w:p w:rsidR="00565D0D" w:rsidRPr="00565D0D" w:rsidRDefault="00565D0D" w:rsidP="00565D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sz w:val="20"/>
          <w:szCs w:val="20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160"/>
        <w:gridCol w:w="6748"/>
      </w:tblGrid>
      <w:tr w:rsidR="00565D0D" w:rsidRPr="00565D0D" w:rsidTr="006C3E4C">
        <w:trPr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п</w:t>
            </w:r>
            <w:proofErr w:type="gramEnd"/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Норматив потребления коммунальной услуги по отоплению в жилых (нежилых) помещениях в многоквартирных, жилых домах и общежитиях, Гкал/кв. м в календарный месяц отопительного периода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Дома до 1999 года постройки включительно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0,0260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0,0260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0,0240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0,0220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0,0210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0,0210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0,0210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0,0210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0,0200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0,0200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16 и более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0,0200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Дома после 1999 года постройки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0,0160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0,0160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0,0160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0,0140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6-7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0,0140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0,0120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0,0120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0,0120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0,0120</w:t>
            </w:r>
          </w:p>
        </w:tc>
      </w:tr>
      <w:tr w:rsidR="00565D0D" w:rsidRPr="00565D0D" w:rsidTr="006C3E4C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12 и более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D0D" w:rsidRPr="00565D0D" w:rsidRDefault="00565D0D" w:rsidP="00565D0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565D0D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0,0120</w:t>
            </w:r>
          </w:p>
        </w:tc>
      </w:tr>
    </w:tbl>
    <w:p w:rsidR="00565D0D" w:rsidRPr="00565D0D" w:rsidRDefault="00565D0D" w:rsidP="00565D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sz w:val="20"/>
          <w:szCs w:val="20"/>
          <w:lang w:eastAsia="ru-RU"/>
        </w:rPr>
      </w:pPr>
    </w:p>
    <w:p w:rsidR="00565D0D" w:rsidRPr="00565D0D" w:rsidRDefault="00565D0D" w:rsidP="00565D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sz w:val="20"/>
          <w:szCs w:val="20"/>
          <w:lang w:eastAsia="ru-RU"/>
        </w:rPr>
      </w:pPr>
      <w:bookmarkStart w:id="2" w:name="sub_111"/>
      <w:r w:rsidRPr="00565D0D">
        <w:rPr>
          <w:rFonts w:asciiTheme="minorHAnsi" w:eastAsiaTheme="minorEastAsia" w:hAnsiTheme="minorHAnsi" w:cs="Arial"/>
          <w:sz w:val="20"/>
          <w:szCs w:val="20"/>
          <w:lang w:eastAsia="ru-RU"/>
        </w:rPr>
        <w:t>* Продолжительность отопительного периода определена как количество календарных месяцев (7 (семь) месяцев), в том числе неполных, в отопительном периоде.</w:t>
      </w:r>
      <w:bookmarkEnd w:id="2"/>
    </w:p>
    <w:sectPr w:rsidR="00565D0D" w:rsidRPr="00565D0D" w:rsidSect="000249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4F"/>
    <w:rsid w:val="0002498D"/>
    <w:rsid w:val="00135424"/>
    <w:rsid w:val="002C43C8"/>
    <w:rsid w:val="002F6CAD"/>
    <w:rsid w:val="00310B33"/>
    <w:rsid w:val="00314C4D"/>
    <w:rsid w:val="0043540E"/>
    <w:rsid w:val="00565D0D"/>
    <w:rsid w:val="005E1E1C"/>
    <w:rsid w:val="00647942"/>
    <w:rsid w:val="006E3F7F"/>
    <w:rsid w:val="008546A2"/>
    <w:rsid w:val="009D32EE"/>
    <w:rsid w:val="00A35A7E"/>
    <w:rsid w:val="00A8670E"/>
    <w:rsid w:val="00B6295D"/>
    <w:rsid w:val="00C26C4F"/>
    <w:rsid w:val="00D940D0"/>
    <w:rsid w:val="00E5031A"/>
    <w:rsid w:val="00F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6A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6A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Моисеев О.</cp:lastModifiedBy>
  <cp:revision>18</cp:revision>
  <dcterms:created xsi:type="dcterms:W3CDTF">2016-03-25T07:40:00Z</dcterms:created>
  <dcterms:modified xsi:type="dcterms:W3CDTF">2026-01-12T10:18:00Z</dcterms:modified>
</cp:coreProperties>
</file>